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83" w:rsidRPr="00816A83" w:rsidRDefault="005D5C2D" w:rsidP="00816A83">
      <w:pPr>
        <w:contextualSpacing/>
        <w:jc w:val="center"/>
        <w:rPr>
          <w:i/>
        </w:rPr>
      </w:pPr>
      <w:r w:rsidRPr="008E122C">
        <w:rPr>
          <w:i/>
          <w:noProof/>
          <w:color w:val="385623" w:themeColor="accent6" w:themeShade="8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E0924F9" wp14:editId="6FDC5B71">
            <wp:simplePos x="0" y="0"/>
            <wp:positionH relativeFrom="column">
              <wp:posOffset>4501515</wp:posOffset>
            </wp:positionH>
            <wp:positionV relativeFrom="paragraph">
              <wp:posOffset>115570</wp:posOffset>
            </wp:positionV>
            <wp:extent cx="1123950" cy="367030"/>
            <wp:effectExtent l="0" t="0" r="0" b="0"/>
            <wp:wrapSquare wrapText="bothSides"/>
            <wp:docPr id="2" name="Imagen 2" descr="IT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T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22C">
        <w:rPr>
          <w:i/>
          <w:noProof/>
          <w:color w:val="385623" w:themeColor="accent6" w:themeShade="80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73ACE8F8" wp14:editId="4B727A17">
            <wp:simplePos x="0" y="0"/>
            <wp:positionH relativeFrom="column">
              <wp:posOffset>215265</wp:posOffset>
            </wp:positionH>
            <wp:positionV relativeFrom="paragraph">
              <wp:posOffset>0</wp:posOffset>
            </wp:positionV>
            <wp:extent cx="933450" cy="720090"/>
            <wp:effectExtent l="0" t="0" r="0" b="3810"/>
            <wp:wrapSquare wrapText="bothSides"/>
            <wp:docPr id="4" name="Imagen 4" descr="http://economia.itam.mx/sites/default/files/exi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conomia.itam.mx/sites/default/files/exita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C2D" w:rsidRDefault="005D5C2D" w:rsidP="00E21A05">
      <w:pPr>
        <w:contextualSpacing/>
        <w:jc w:val="center"/>
        <w:rPr>
          <w:b/>
        </w:rPr>
      </w:pPr>
    </w:p>
    <w:p w:rsidR="00816A83" w:rsidRDefault="00816A83" w:rsidP="00E21A05">
      <w:pPr>
        <w:contextualSpacing/>
        <w:jc w:val="center"/>
        <w:rPr>
          <w:b/>
        </w:rPr>
      </w:pPr>
    </w:p>
    <w:p w:rsidR="001442C7" w:rsidRDefault="001442C7" w:rsidP="00F60D4F">
      <w:pPr>
        <w:ind w:left="1416" w:firstLine="708"/>
        <w:contextualSpacing/>
        <w:rPr>
          <w:b/>
          <w:sz w:val="28"/>
          <w:szCs w:val="28"/>
        </w:rPr>
      </w:pPr>
    </w:p>
    <w:p w:rsidR="00E21A05" w:rsidRDefault="00E21A05" w:rsidP="001442C7">
      <w:pPr>
        <w:ind w:left="2124" w:firstLine="708"/>
        <w:contextualSpacing/>
        <w:rPr>
          <w:sz w:val="28"/>
          <w:szCs w:val="28"/>
        </w:rPr>
      </w:pPr>
      <w:r w:rsidRPr="002140D6">
        <w:rPr>
          <w:b/>
          <w:sz w:val="28"/>
          <w:szCs w:val="28"/>
        </w:rPr>
        <w:t xml:space="preserve">Seminario de </w:t>
      </w:r>
      <w:r w:rsidR="00F60D4F">
        <w:rPr>
          <w:b/>
          <w:sz w:val="28"/>
          <w:szCs w:val="28"/>
        </w:rPr>
        <w:t>Compromiso Social</w:t>
      </w:r>
      <w:r w:rsidRPr="002140D6">
        <w:rPr>
          <w:b/>
          <w:sz w:val="28"/>
          <w:szCs w:val="28"/>
        </w:rPr>
        <w:t xml:space="preserve"> 201</w:t>
      </w:r>
      <w:r w:rsidR="00FD6140" w:rsidRPr="002140D6">
        <w:rPr>
          <w:b/>
          <w:sz w:val="28"/>
          <w:szCs w:val="28"/>
        </w:rPr>
        <w:t>7</w:t>
      </w:r>
    </w:p>
    <w:p w:rsidR="002140D6" w:rsidRPr="00AD110C" w:rsidRDefault="002140D6" w:rsidP="00E21A05">
      <w:pPr>
        <w:contextualSpacing/>
        <w:jc w:val="center"/>
        <w:rPr>
          <w:b/>
          <w:color w:val="385623" w:themeColor="accent6" w:themeShade="80"/>
          <w:sz w:val="28"/>
          <w:szCs w:val="28"/>
        </w:rPr>
      </w:pPr>
      <w:r w:rsidRPr="00AD110C">
        <w:rPr>
          <w:b/>
          <w:color w:val="385623" w:themeColor="accent6" w:themeShade="80"/>
          <w:sz w:val="28"/>
          <w:szCs w:val="28"/>
        </w:rPr>
        <w:t>“</w:t>
      </w:r>
      <w:r w:rsidR="005C78F5" w:rsidRPr="00020D69">
        <w:rPr>
          <w:b/>
          <w:color w:val="385623" w:themeColor="accent6" w:themeShade="80"/>
          <w:sz w:val="26"/>
          <w:szCs w:val="26"/>
          <w:lang w:val="es-MX"/>
        </w:rPr>
        <w:t>Apoyar a las personas a alcanzar su máximo potencial</w:t>
      </w:r>
      <w:r w:rsidRPr="00AD110C">
        <w:rPr>
          <w:b/>
          <w:color w:val="385623" w:themeColor="accent6" w:themeShade="80"/>
          <w:sz w:val="28"/>
          <w:szCs w:val="28"/>
        </w:rPr>
        <w:t>”</w:t>
      </w:r>
    </w:p>
    <w:p w:rsidR="00134147" w:rsidRPr="00031CB7" w:rsidRDefault="00F60D4F" w:rsidP="00134147">
      <w:pPr>
        <w:contextualSpacing/>
        <w:jc w:val="center"/>
        <w:rPr>
          <w:b/>
          <w:color w:val="C00000"/>
        </w:rPr>
      </w:pPr>
      <w:r>
        <w:rPr>
          <w:b/>
          <w:color w:val="C00000"/>
        </w:rPr>
        <w:t>Miércoles</w:t>
      </w:r>
      <w:r w:rsidR="00134147" w:rsidRPr="00031CB7">
        <w:rPr>
          <w:b/>
          <w:color w:val="C00000"/>
        </w:rPr>
        <w:t xml:space="preserve"> 1 de </w:t>
      </w:r>
      <w:r>
        <w:rPr>
          <w:b/>
          <w:color w:val="C00000"/>
        </w:rPr>
        <w:t>marzo</w:t>
      </w:r>
      <w:r w:rsidR="00134147" w:rsidRPr="00031CB7">
        <w:rPr>
          <w:b/>
          <w:color w:val="C00000"/>
        </w:rPr>
        <w:t xml:space="preserve"> 2017</w:t>
      </w:r>
    </w:p>
    <w:p w:rsidR="00E21A05" w:rsidRDefault="00134147" w:rsidP="00134147">
      <w:pPr>
        <w:contextualSpacing/>
        <w:jc w:val="center"/>
      </w:pPr>
      <w:r>
        <w:t>Auditorio Raúl Baill</w:t>
      </w:r>
      <w:r w:rsidR="00EB0B46">
        <w:t>è</w:t>
      </w:r>
      <w:r>
        <w:t>res, ITAM, Río Hondo No. 1</w:t>
      </w:r>
    </w:p>
    <w:p w:rsidR="00134147" w:rsidRDefault="00134147" w:rsidP="00134147">
      <w:pPr>
        <w:contextualSpacing/>
        <w:jc w:val="center"/>
        <w:rPr>
          <w:sz w:val="16"/>
        </w:rPr>
      </w:pPr>
    </w:p>
    <w:p w:rsidR="00AB7DEC" w:rsidRPr="00B27995" w:rsidRDefault="00AB7DEC" w:rsidP="00134147">
      <w:pPr>
        <w:contextualSpacing/>
        <w:jc w:val="center"/>
        <w:rPr>
          <w:sz w:val="16"/>
        </w:rPr>
      </w:pPr>
    </w:p>
    <w:p w:rsidR="00DB7D22" w:rsidRDefault="0081263B" w:rsidP="006533E9">
      <w:pPr>
        <w:spacing w:after="0"/>
        <w:ind w:left="1134" w:hanging="850"/>
        <w:rPr>
          <w:b/>
        </w:rPr>
      </w:pPr>
      <w:r>
        <w:rPr>
          <w:b/>
        </w:rPr>
        <w:t>1</w:t>
      </w:r>
      <w:r w:rsidR="0062139E">
        <w:rPr>
          <w:b/>
        </w:rPr>
        <w:t>5</w:t>
      </w:r>
      <w:r w:rsidR="00E21A05" w:rsidRPr="00E21A05">
        <w:rPr>
          <w:b/>
        </w:rPr>
        <w:t xml:space="preserve">.00 h </w:t>
      </w:r>
      <w:r w:rsidR="00E21A05" w:rsidRPr="00E21A05">
        <w:rPr>
          <w:b/>
        </w:rPr>
        <w:tab/>
        <w:t>Registro</w:t>
      </w:r>
    </w:p>
    <w:p w:rsidR="006533E9" w:rsidRPr="006533E9" w:rsidRDefault="006533E9" w:rsidP="006533E9">
      <w:pPr>
        <w:spacing w:after="0"/>
        <w:ind w:left="1134" w:hanging="850"/>
        <w:rPr>
          <w:b/>
          <w:sz w:val="2"/>
          <w:szCs w:val="2"/>
        </w:rPr>
      </w:pPr>
    </w:p>
    <w:p w:rsidR="006533E9" w:rsidRPr="006533E9" w:rsidRDefault="006533E9" w:rsidP="006533E9">
      <w:pPr>
        <w:spacing w:after="0"/>
        <w:ind w:left="1134" w:hanging="850"/>
        <w:rPr>
          <w:b/>
          <w:sz w:val="2"/>
          <w:szCs w:val="2"/>
        </w:rPr>
      </w:pPr>
    </w:p>
    <w:p w:rsidR="00E21A05" w:rsidRPr="00B963E3" w:rsidRDefault="0081263B" w:rsidP="006533E9">
      <w:pPr>
        <w:spacing w:after="0"/>
        <w:ind w:left="1135" w:hanging="851"/>
        <w:contextualSpacing/>
        <w:rPr>
          <w:b/>
        </w:rPr>
      </w:pPr>
      <w:r>
        <w:rPr>
          <w:b/>
        </w:rPr>
        <w:t>15.</w:t>
      </w:r>
      <w:r w:rsidR="0062139E">
        <w:rPr>
          <w:b/>
        </w:rPr>
        <w:t>30</w:t>
      </w:r>
      <w:r w:rsidR="00B963E3">
        <w:rPr>
          <w:b/>
        </w:rPr>
        <w:t xml:space="preserve"> h </w:t>
      </w:r>
      <w:r w:rsidR="00B963E3">
        <w:rPr>
          <w:b/>
        </w:rPr>
        <w:tab/>
        <w:t>Palabras de bienvenida</w:t>
      </w:r>
    </w:p>
    <w:p w:rsidR="001442C7" w:rsidRDefault="001442C7" w:rsidP="006533E9">
      <w:pPr>
        <w:spacing w:after="0"/>
        <w:ind w:left="1135"/>
        <w:contextualSpacing/>
      </w:pPr>
      <w:r>
        <w:t>Dr</w:t>
      </w:r>
      <w:r w:rsidR="004C6A27">
        <w:t>.</w:t>
      </w:r>
      <w:r>
        <w:t xml:space="preserve"> Arturo Fernández, </w:t>
      </w:r>
      <w:r w:rsidRPr="00193DD2">
        <w:rPr>
          <w:sz w:val="20"/>
        </w:rPr>
        <w:t>Rector</w:t>
      </w:r>
    </w:p>
    <w:p w:rsidR="008B4404" w:rsidRDefault="0081263B" w:rsidP="006533E9">
      <w:pPr>
        <w:spacing w:after="0"/>
        <w:ind w:left="1135"/>
        <w:contextualSpacing/>
      </w:pPr>
      <w:r>
        <w:t>Lic. Ana Paula Ordorica</w:t>
      </w:r>
      <w:r w:rsidR="008B4404">
        <w:t xml:space="preserve">, </w:t>
      </w:r>
      <w:r w:rsidRPr="00193DD2">
        <w:rPr>
          <w:sz w:val="20"/>
        </w:rPr>
        <w:t>Presidenta de la Asociación de Exalumnos del ITAM</w:t>
      </w:r>
      <w:r w:rsidR="0045457E" w:rsidRPr="00193DD2">
        <w:rPr>
          <w:sz w:val="20"/>
        </w:rPr>
        <w:t xml:space="preserve"> </w:t>
      </w:r>
    </w:p>
    <w:p w:rsidR="006533E9" w:rsidRPr="006533E9" w:rsidRDefault="006533E9" w:rsidP="001442C7">
      <w:pPr>
        <w:spacing w:after="0"/>
        <w:contextualSpacing/>
        <w:rPr>
          <w:sz w:val="2"/>
          <w:szCs w:val="2"/>
        </w:rPr>
      </w:pPr>
    </w:p>
    <w:p w:rsidR="00AB7DEC" w:rsidRPr="00020D69" w:rsidRDefault="00AB7DEC" w:rsidP="006533E9">
      <w:pPr>
        <w:spacing w:after="0"/>
        <w:rPr>
          <w:lang w:val="es-MX"/>
        </w:rPr>
      </w:pPr>
    </w:p>
    <w:p w:rsidR="00A942B5" w:rsidRPr="006608FA" w:rsidRDefault="00020D69" w:rsidP="006608FA">
      <w:pPr>
        <w:spacing w:after="0"/>
        <w:ind w:left="1134" w:hanging="851"/>
        <w:contextualSpacing/>
        <w:rPr>
          <w:b/>
          <w:sz w:val="20"/>
          <w:lang w:val="en-US"/>
        </w:rPr>
      </w:pPr>
      <w:r w:rsidRPr="006608FA">
        <w:rPr>
          <w:b/>
          <w:lang w:val="en-US"/>
        </w:rPr>
        <w:t>1</w:t>
      </w:r>
      <w:r w:rsidR="000E3B8F" w:rsidRPr="006608FA">
        <w:rPr>
          <w:b/>
          <w:lang w:val="en-US"/>
        </w:rPr>
        <w:t>5</w:t>
      </w:r>
      <w:r w:rsidRPr="006608FA">
        <w:rPr>
          <w:b/>
          <w:lang w:val="en-US"/>
        </w:rPr>
        <w:t>.</w:t>
      </w:r>
      <w:r w:rsidR="0062139E">
        <w:rPr>
          <w:b/>
          <w:lang w:val="en-US"/>
        </w:rPr>
        <w:t>4</w:t>
      </w:r>
      <w:r w:rsidR="000E3B8F" w:rsidRPr="006608FA">
        <w:rPr>
          <w:b/>
          <w:lang w:val="en-US"/>
        </w:rPr>
        <w:t>0</w:t>
      </w:r>
      <w:r w:rsidR="00E21A05" w:rsidRPr="006608FA">
        <w:rPr>
          <w:b/>
          <w:lang w:val="en-US"/>
        </w:rPr>
        <w:t xml:space="preserve"> h</w:t>
      </w:r>
      <w:r w:rsidR="00E21A05" w:rsidRPr="006608FA">
        <w:rPr>
          <w:b/>
          <w:lang w:val="en-US"/>
        </w:rPr>
        <w:tab/>
      </w:r>
      <w:r w:rsidR="006608FA" w:rsidRPr="0062139E">
        <w:rPr>
          <w:b/>
          <w:lang w:val="en-US"/>
        </w:rPr>
        <w:t>Building Leadership for Social Impact</w:t>
      </w:r>
    </w:p>
    <w:p w:rsidR="00A942B5" w:rsidRDefault="00020D69" w:rsidP="00A942B5">
      <w:pPr>
        <w:spacing w:after="0"/>
        <w:ind w:left="1134"/>
        <w:contextualSpacing/>
      </w:pPr>
      <w:proofErr w:type="spellStart"/>
      <w:r>
        <w:t>Peggy</w:t>
      </w:r>
      <w:proofErr w:type="spellEnd"/>
      <w:r>
        <w:t xml:space="preserve"> </w:t>
      </w:r>
      <w:proofErr w:type="spellStart"/>
      <w:r w:rsidR="00FB2576">
        <w:t>Dulany</w:t>
      </w:r>
      <w:proofErr w:type="spellEnd"/>
      <w:r w:rsidR="00FB2576">
        <w:t xml:space="preserve">, </w:t>
      </w:r>
      <w:proofErr w:type="spellStart"/>
      <w:r w:rsidR="00737A75">
        <w:rPr>
          <w:sz w:val="20"/>
        </w:rPr>
        <w:t>Founder</w:t>
      </w:r>
      <w:proofErr w:type="spellEnd"/>
      <w:r w:rsidR="006608FA" w:rsidRPr="006608FA">
        <w:rPr>
          <w:sz w:val="20"/>
        </w:rPr>
        <w:t xml:space="preserve"> </w:t>
      </w:r>
      <w:bookmarkStart w:id="0" w:name="_GoBack"/>
      <w:bookmarkEnd w:id="0"/>
      <w:proofErr w:type="spellStart"/>
      <w:r w:rsidR="00FB2576" w:rsidRPr="008604F2">
        <w:rPr>
          <w:sz w:val="20"/>
        </w:rPr>
        <w:t>Synergos</w:t>
      </w:r>
      <w:proofErr w:type="spellEnd"/>
      <w:r w:rsidR="00FB2576" w:rsidRPr="008604F2">
        <w:rPr>
          <w:sz w:val="20"/>
        </w:rPr>
        <w:t xml:space="preserve"> </w:t>
      </w:r>
    </w:p>
    <w:p w:rsidR="001C6EFD" w:rsidRDefault="001C6EFD" w:rsidP="00A942B5">
      <w:pPr>
        <w:spacing w:after="0"/>
        <w:ind w:left="1134" w:hanging="851"/>
        <w:contextualSpacing/>
      </w:pPr>
    </w:p>
    <w:p w:rsidR="00E51950" w:rsidRDefault="00E51950" w:rsidP="00E51950">
      <w:pPr>
        <w:spacing w:after="0"/>
        <w:ind w:left="1134" w:hanging="851"/>
        <w:contextualSpacing/>
        <w:rPr>
          <w:b/>
        </w:rPr>
      </w:pPr>
      <w:r>
        <w:rPr>
          <w:b/>
        </w:rPr>
        <w:t>16:</w:t>
      </w:r>
      <w:r w:rsidR="0062139E">
        <w:rPr>
          <w:b/>
        </w:rPr>
        <w:t>3</w:t>
      </w:r>
      <w:r>
        <w:rPr>
          <w:b/>
        </w:rPr>
        <w:t>0 h</w:t>
      </w:r>
      <w:r>
        <w:rPr>
          <w:b/>
        </w:rPr>
        <w:tab/>
        <w:t xml:space="preserve">Panel: Sobre altruismo y egoísmo </w:t>
      </w:r>
    </w:p>
    <w:p w:rsidR="00E51950" w:rsidRDefault="00E51950" w:rsidP="00E51950">
      <w:pPr>
        <w:spacing w:after="0"/>
        <w:ind w:left="1134" w:hanging="851"/>
        <w:contextualSpacing/>
      </w:pPr>
      <w:r>
        <w:rPr>
          <w:b/>
        </w:rPr>
        <w:tab/>
      </w:r>
      <w:r w:rsidRPr="00F508B4">
        <w:t>(Moderador</w:t>
      </w:r>
      <w:r>
        <w:t>a</w:t>
      </w:r>
      <w:r w:rsidRPr="00F508B4">
        <w:t xml:space="preserve">: </w:t>
      </w:r>
      <w:r>
        <w:t xml:space="preserve">Mtra. Magdalena Barba, </w:t>
      </w:r>
      <w:r w:rsidRPr="008604F2">
        <w:rPr>
          <w:sz w:val="20"/>
        </w:rPr>
        <w:t>Profesora del Departamento de Economía ITAM)</w:t>
      </w:r>
    </w:p>
    <w:tbl>
      <w:tblPr>
        <w:tblStyle w:val="Tablaconcuadrcula"/>
        <w:tblW w:w="930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465"/>
      </w:tblGrid>
      <w:tr w:rsidR="00E51950" w:rsidRPr="00097B46" w:rsidTr="006608FA">
        <w:trPr>
          <w:trHeight w:val="740"/>
        </w:trPr>
        <w:tc>
          <w:tcPr>
            <w:tcW w:w="4843" w:type="dxa"/>
          </w:tcPr>
          <w:p w:rsidR="00E51950" w:rsidRDefault="0048332B" w:rsidP="004F3411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 xml:space="preserve">Lic. </w:t>
            </w:r>
            <w:r w:rsidR="00E51950">
              <w:rPr>
                <w:lang w:val="es-MX"/>
              </w:rPr>
              <w:t xml:space="preserve">Araceli Fernández, </w:t>
            </w:r>
            <w:r w:rsidR="00E51950" w:rsidRPr="008604F2">
              <w:rPr>
                <w:sz w:val="20"/>
                <w:lang w:val="es-MX"/>
              </w:rPr>
              <w:t xml:space="preserve">Directora </w:t>
            </w:r>
            <w:r w:rsidR="00232251">
              <w:rPr>
                <w:sz w:val="20"/>
                <w:lang w:val="es-MX"/>
              </w:rPr>
              <w:t xml:space="preserve">- </w:t>
            </w:r>
            <w:r w:rsidR="00E51950" w:rsidRPr="008604F2">
              <w:rPr>
                <w:sz w:val="20"/>
                <w:lang w:val="es-MX"/>
              </w:rPr>
              <w:t xml:space="preserve">Fundación UNAM </w:t>
            </w:r>
          </w:p>
          <w:p w:rsidR="00E51950" w:rsidRPr="006608FA" w:rsidRDefault="00E75199" w:rsidP="006608F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Mtra</w:t>
            </w:r>
            <w:r w:rsidR="0048332B" w:rsidRPr="006608FA">
              <w:rPr>
                <w:lang w:val="en-US"/>
              </w:rPr>
              <w:t xml:space="preserve">. </w:t>
            </w:r>
            <w:r w:rsidR="00E51950" w:rsidRPr="006608FA">
              <w:rPr>
                <w:lang w:val="en-US"/>
              </w:rPr>
              <w:t xml:space="preserve">Marcela </w:t>
            </w:r>
            <w:proofErr w:type="spellStart"/>
            <w:r w:rsidR="00E51950" w:rsidRPr="006608FA">
              <w:rPr>
                <w:lang w:val="en-US"/>
              </w:rPr>
              <w:t>Rovzar</w:t>
            </w:r>
            <w:proofErr w:type="spellEnd"/>
            <w:r w:rsidR="00E51950" w:rsidRPr="006608FA">
              <w:rPr>
                <w:lang w:val="en-US"/>
              </w:rPr>
              <w:t xml:space="preserve">, </w:t>
            </w:r>
            <w:proofErr w:type="spellStart"/>
            <w:r w:rsidR="006608FA" w:rsidRPr="006608FA">
              <w:rPr>
                <w:sz w:val="20"/>
                <w:lang w:val="en-US"/>
              </w:rPr>
              <w:t>Presidente</w:t>
            </w:r>
            <w:proofErr w:type="spellEnd"/>
            <w:r w:rsidR="00232251">
              <w:rPr>
                <w:sz w:val="20"/>
                <w:lang w:val="en-US"/>
              </w:rPr>
              <w:t xml:space="preserve"> -</w:t>
            </w:r>
            <w:r w:rsidR="006608FA" w:rsidRPr="006608FA">
              <w:rPr>
                <w:sz w:val="20"/>
                <w:lang w:val="en-US"/>
              </w:rPr>
              <w:t xml:space="preserve"> </w:t>
            </w:r>
            <w:proofErr w:type="spellStart"/>
            <w:r w:rsidR="006608FA" w:rsidRPr="006608FA">
              <w:rPr>
                <w:sz w:val="20"/>
                <w:lang w:val="en-US"/>
              </w:rPr>
              <w:t>Qualitas</w:t>
            </w:r>
            <w:proofErr w:type="spellEnd"/>
            <w:r w:rsidR="006608FA" w:rsidRPr="006608FA">
              <w:rPr>
                <w:sz w:val="20"/>
                <w:lang w:val="en-US"/>
              </w:rPr>
              <w:t xml:space="preserve"> for Life Foundation</w:t>
            </w:r>
          </w:p>
        </w:tc>
        <w:tc>
          <w:tcPr>
            <w:tcW w:w="4465" w:type="dxa"/>
          </w:tcPr>
          <w:p w:rsidR="00E51950" w:rsidRPr="00097B46" w:rsidRDefault="0048332B" w:rsidP="006608FA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 xml:space="preserve">Mtra. </w:t>
            </w:r>
            <w:r w:rsidR="00E51950">
              <w:rPr>
                <w:lang w:val="es-MX"/>
              </w:rPr>
              <w:t>Graciela de la Torre</w:t>
            </w:r>
            <w:r w:rsidR="00193DD2">
              <w:rPr>
                <w:lang w:val="es-MX"/>
              </w:rPr>
              <w:t xml:space="preserve">, </w:t>
            </w:r>
            <w:r w:rsidR="00193DD2" w:rsidRPr="00193DD2">
              <w:rPr>
                <w:sz w:val="20"/>
                <w:lang w:val="es-MX"/>
              </w:rPr>
              <w:t xml:space="preserve">Directora </w:t>
            </w:r>
            <w:r w:rsidR="00232251">
              <w:rPr>
                <w:sz w:val="20"/>
                <w:lang w:val="es-MX"/>
              </w:rPr>
              <w:t xml:space="preserve">- </w:t>
            </w:r>
            <w:r w:rsidR="00193DD2" w:rsidRPr="00193DD2">
              <w:rPr>
                <w:sz w:val="20"/>
                <w:lang w:val="es-MX"/>
              </w:rPr>
              <w:t xml:space="preserve">MUAC </w:t>
            </w:r>
          </w:p>
        </w:tc>
      </w:tr>
    </w:tbl>
    <w:p w:rsidR="00E51950" w:rsidRDefault="00E51950" w:rsidP="001442C7">
      <w:pPr>
        <w:spacing w:after="0"/>
        <w:ind w:left="1134" w:hanging="851"/>
        <w:contextualSpacing/>
        <w:rPr>
          <w:b/>
        </w:rPr>
      </w:pPr>
    </w:p>
    <w:p w:rsidR="001442C7" w:rsidRDefault="001442C7" w:rsidP="001442C7">
      <w:pPr>
        <w:spacing w:after="0"/>
        <w:ind w:left="1134" w:hanging="851"/>
        <w:contextualSpacing/>
      </w:pPr>
      <w:r>
        <w:rPr>
          <w:b/>
        </w:rPr>
        <w:t>1</w:t>
      </w:r>
      <w:r w:rsidR="00193DD2">
        <w:rPr>
          <w:b/>
        </w:rPr>
        <w:t>7</w:t>
      </w:r>
      <w:r>
        <w:rPr>
          <w:b/>
        </w:rPr>
        <w:t>.</w:t>
      </w:r>
      <w:r w:rsidR="0062139E">
        <w:rPr>
          <w:b/>
        </w:rPr>
        <w:t>20</w:t>
      </w:r>
      <w:r>
        <w:rPr>
          <w:b/>
        </w:rPr>
        <w:t xml:space="preserve"> h   </w:t>
      </w:r>
      <w:r w:rsidRPr="00674AB2">
        <w:rPr>
          <w:b/>
        </w:rPr>
        <w:t>Panel</w:t>
      </w:r>
      <w:r>
        <w:rPr>
          <w:b/>
        </w:rPr>
        <w:t xml:space="preserve">: </w:t>
      </w:r>
      <w:r w:rsidR="004C6A27">
        <w:rPr>
          <w:b/>
          <w:bCs/>
          <w:color w:val="000000"/>
        </w:rPr>
        <w:t>Ciudadanos que se activan</w:t>
      </w:r>
    </w:p>
    <w:p w:rsidR="001442C7" w:rsidRPr="00097B46" w:rsidRDefault="001442C7" w:rsidP="001442C7">
      <w:pPr>
        <w:spacing w:after="0"/>
        <w:ind w:left="1134" w:hanging="850"/>
        <w:contextualSpacing/>
        <w:rPr>
          <w:color w:val="00CC00"/>
        </w:rPr>
      </w:pPr>
      <w:r>
        <w:rPr>
          <w:b/>
        </w:rPr>
        <w:tab/>
      </w:r>
      <w:r w:rsidRPr="00031CB7">
        <w:t>(</w:t>
      </w:r>
      <w:r w:rsidRPr="005327F4">
        <w:t>Moderador</w:t>
      </w:r>
      <w:r>
        <w:t xml:space="preserve">: Erik </w:t>
      </w:r>
      <w:proofErr w:type="spellStart"/>
      <w:r>
        <w:t>Magar</w:t>
      </w:r>
      <w:proofErr w:type="spellEnd"/>
      <w:r>
        <w:t>)</w:t>
      </w:r>
      <w:r w:rsidRPr="00D905E1">
        <w:rPr>
          <w:color w:val="000000" w:themeColor="text1"/>
        </w:rPr>
        <w:t xml:space="preserve"> </w:t>
      </w:r>
    </w:p>
    <w:tbl>
      <w:tblPr>
        <w:tblStyle w:val="Tablaconcuadrcula"/>
        <w:tblW w:w="921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22"/>
      </w:tblGrid>
      <w:tr w:rsidR="001442C7" w:rsidRPr="002B4ECE" w:rsidTr="006608FA">
        <w:trPr>
          <w:trHeight w:val="1020"/>
        </w:trPr>
        <w:tc>
          <w:tcPr>
            <w:tcW w:w="4796" w:type="dxa"/>
          </w:tcPr>
          <w:p w:rsidR="001442C7" w:rsidRDefault="0048332B" w:rsidP="004C6A27">
            <w:pPr>
              <w:contextualSpacing/>
              <w:rPr>
                <w:sz w:val="20"/>
                <w:lang w:val="es-MX"/>
              </w:rPr>
            </w:pPr>
            <w:r>
              <w:rPr>
                <w:lang w:val="es-MX"/>
              </w:rPr>
              <w:t>Mtra</w:t>
            </w:r>
            <w:r w:rsidR="0062139E">
              <w:rPr>
                <w:lang w:val="es-MX"/>
              </w:rPr>
              <w:t>.</w:t>
            </w:r>
            <w:r>
              <w:rPr>
                <w:lang w:val="es-MX"/>
              </w:rPr>
              <w:t xml:space="preserve"> </w:t>
            </w:r>
            <w:r w:rsidR="001442C7">
              <w:rPr>
                <w:lang w:val="es-MX"/>
              </w:rPr>
              <w:t xml:space="preserve">Irene Espinosa, </w:t>
            </w:r>
            <w:r w:rsidR="004C6A27" w:rsidRPr="008604F2">
              <w:rPr>
                <w:sz w:val="20"/>
                <w:lang w:val="es-MX"/>
              </w:rPr>
              <w:t>Comisión de Mujeres Líderes</w:t>
            </w:r>
            <w:r w:rsidR="008604F2" w:rsidRPr="008604F2">
              <w:rPr>
                <w:sz w:val="20"/>
                <w:lang w:val="es-MX"/>
              </w:rPr>
              <w:t xml:space="preserve"> por una Economía Incluyente</w:t>
            </w:r>
          </w:p>
          <w:p w:rsidR="00E51950" w:rsidRPr="0094414A" w:rsidRDefault="0048332B" w:rsidP="00E51950">
            <w:pPr>
              <w:contextualSpacing/>
              <w:rPr>
                <w:color w:val="000000" w:themeColor="text1"/>
                <w:sz w:val="20"/>
                <w:lang w:val="es-MX"/>
              </w:rPr>
            </w:pPr>
            <w:r>
              <w:rPr>
                <w:lang w:val="es-MX"/>
              </w:rPr>
              <w:t xml:space="preserve">Mtro. </w:t>
            </w:r>
            <w:r w:rsidR="00E51950" w:rsidRPr="008604F2">
              <w:rPr>
                <w:lang w:val="es-MX"/>
              </w:rPr>
              <w:t xml:space="preserve">Fernando Lelo de Larrea, </w:t>
            </w:r>
            <w:r w:rsidR="0094414A" w:rsidRPr="0094414A">
              <w:rPr>
                <w:sz w:val="20"/>
                <w:lang w:val="es-MX"/>
              </w:rPr>
              <w:t>Fundador -</w:t>
            </w:r>
            <w:proofErr w:type="spellStart"/>
            <w:r w:rsidR="0062139E" w:rsidRPr="0094414A">
              <w:rPr>
                <w:sz w:val="20"/>
                <w:lang w:val="es-MX"/>
              </w:rPr>
              <w:t>Fonde</w:t>
            </w:r>
            <w:r w:rsidR="00E51950" w:rsidRPr="0094414A">
              <w:rPr>
                <w:sz w:val="20"/>
                <w:lang w:val="es-MX"/>
              </w:rPr>
              <w:t>adora</w:t>
            </w:r>
            <w:proofErr w:type="spellEnd"/>
          </w:p>
          <w:p w:rsidR="00E51950" w:rsidRPr="00780359" w:rsidRDefault="00E51950" w:rsidP="004C6A27">
            <w:pPr>
              <w:contextualSpacing/>
              <w:rPr>
                <w:lang w:val="es-MX"/>
              </w:rPr>
            </w:pPr>
          </w:p>
        </w:tc>
        <w:tc>
          <w:tcPr>
            <w:tcW w:w="4422" w:type="dxa"/>
          </w:tcPr>
          <w:p w:rsidR="001442C7" w:rsidRPr="002B4ECE" w:rsidRDefault="004C6A27" w:rsidP="0062139E">
            <w:pPr>
              <w:contextualSpacing/>
              <w:rPr>
                <w:lang w:val="es-MX"/>
              </w:rPr>
            </w:pPr>
            <w:proofErr w:type="spellStart"/>
            <w:r>
              <w:t>Dip</w:t>
            </w:r>
            <w:proofErr w:type="spellEnd"/>
            <w:r>
              <w:t xml:space="preserve">. </w:t>
            </w:r>
            <w:r w:rsidR="0062139E">
              <w:t>Tristán Canales</w:t>
            </w:r>
            <w:r w:rsidR="001442C7" w:rsidRPr="002B4ECE">
              <w:rPr>
                <w:lang w:val="es-MX"/>
              </w:rPr>
              <w:t xml:space="preserve">, </w:t>
            </w:r>
            <w:r w:rsidRPr="008604F2">
              <w:rPr>
                <w:sz w:val="20"/>
                <w:lang w:val="es-MX"/>
              </w:rPr>
              <w:t>President</w:t>
            </w:r>
            <w:r w:rsidR="0062139E">
              <w:rPr>
                <w:sz w:val="20"/>
                <w:lang w:val="es-MX"/>
              </w:rPr>
              <w:t>e</w:t>
            </w:r>
            <w:r w:rsidRPr="008604F2">
              <w:rPr>
                <w:sz w:val="20"/>
                <w:lang w:val="es-MX"/>
              </w:rPr>
              <w:t xml:space="preserve"> de la Comisión de Participación Ciudadana de la Cámara de Diputados</w:t>
            </w:r>
            <w:r w:rsidR="00193DD2">
              <w:rPr>
                <w:sz w:val="20"/>
                <w:lang w:val="es-MX"/>
              </w:rPr>
              <w:t>*</w:t>
            </w:r>
          </w:p>
        </w:tc>
      </w:tr>
    </w:tbl>
    <w:p w:rsidR="001442C7" w:rsidRDefault="001442C7" w:rsidP="001442C7">
      <w:pPr>
        <w:ind w:left="426" w:firstLine="708"/>
        <w:contextualSpacing/>
        <w:rPr>
          <w:lang w:val="es-MX"/>
        </w:rPr>
      </w:pPr>
    </w:p>
    <w:p w:rsidR="001442C7" w:rsidRPr="00605E26" w:rsidRDefault="001442C7" w:rsidP="001442C7">
      <w:pPr>
        <w:spacing w:after="0"/>
        <w:ind w:left="1134" w:hanging="851"/>
        <w:contextualSpacing/>
        <w:rPr>
          <w:b/>
        </w:rPr>
      </w:pPr>
      <w:r w:rsidRPr="001C6EFD">
        <w:rPr>
          <w:b/>
        </w:rPr>
        <w:t>1</w:t>
      </w:r>
      <w:r w:rsidR="0062139E">
        <w:rPr>
          <w:b/>
        </w:rPr>
        <w:t>8</w:t>
      </w:r>
      <w:r w:rsidRPr="001C6EFD">
        <w:rPr>
          <w:b/>
        </w:rPr>
        <w:t>.</w:t>
      </w:r>
      <w:r w:rsidR="0062139E">
        <w:rPr>
          <w:b/>
        </w:rPr>
        <w:t>1</w:t>
      </w:r>
      <w:r>
        <w:rPr>
          <w:b/>
        </w:rPr>
        <w:t>0</w:t>
      </w:r>
      <w:r w:rsidRPr="001C6EFD">
        <w:rPr>
          <w:b/>
        </w:rPr>
        <w:t xml:space="preserve"> h </w:t>
      </w:r>
      <w:r>
        <w:rPr>
          <w:b/>
        </w:rPr>
        <w:tab/>
      </w:r>
      <w:r w:rsidRPr="00605E26">
        <w:rPr>
          <w:b/>
        </w:rPr>
        <w:t>Receso</w:t>
      </w:r>
    </w:p>
    <w:p w:rsidR="001442C7" w:rsidRDefault="001442C7" w:rsidP="001442C7">
      <w:pPr>
        <w:spacing w:after="0"/>
        <w:rPr>
          <w:b/>
          <w:color w:val="385623" w:themeColor="accent6" w:themeShade="80"/>
          <w:sz w:val="26"/>
          <w:szCs w:val="26"/>
          <w:lang w:val="es-MX"/>
        </w:rPr>
      </w:pPr>
    </w:p>
    <w:p w:rsidR="00A66CDD" w:rsidRPr="00097B46" w:rsidRDefault="00A66CDD" w:rsidP="00B07142">
      <w:pPr>
        <w:spacing w:after="0"/>
        <w:ind w:left="1134" w:hanging="851"/>
        <w:contextualSpacing/>
        <w:rPr>
          <w:b/>
          <w:lang w:val="es-MX"/>
        </w:rPr>
      </w:pPr>
    </w:p>
    <w:p w:rsidR="00FB2576" w:rsidRDefault="00FB2576" w:rsidP="00FB2576">
      <w:pPr>
        <w:spacing w:after="0"/>
        <w:ind w:left="1134" w:hanging="851"/>
        <w:contextualSpacing/>
        <w:rPr>
          <w:b/>
        </w:rPr>
      </w:pPr>
      <w:r>
        <w:rPr>
          <w:b/>
        </w:rPr>
        <w:t>1</w:t>
      </w:r>
      <w:r w:rsidR="00193DD2">
        <w:rPr>
          <w:b/>
        </w:rPr>
        <w:t>8</w:t>
      </w:r>
      <w:r>
        <w:rPr>
          <w:b/>
        </w:rPr>
        <w:t>:</w:t>
      </w:r>
      <w:r w:rsidR="0062139E">
        <w:rPr>
          <w:b/>
        </w:rPr>
        <w:t>20</w:t>
      </w:r>
      <w:r>
        <w:rPr>
          <w:b/>
        </w:rPr>
        <w:t xml:space="preserve"> h</w:t>
      </w:r>
      <w:r>
        <w:rPr>
          <w:b/>
        </w:rPr>
        <w:tab/>
        <w:t xml:space="preserve">Panel: </w:t>
      </w:r>
      <w:r w:rsidR="001442C7">
        <w:rPr>
          <w:b/>
        </w:rPr>
        <w:t>El liderazgo</w:t>
      </w:r>
      <w:r w:rsidR="00232251">
        <w:rPr>
          <w:b/>
        </w:rPr>
        <w:t xml:space="preserve"> de la mujer en la filantropía </w:t>
      </w:r>
      <w:r>
        <w:rPr>
          <w:b/>
        </w:rPr>
        <w:t xml:space="preserve">  </w:t>
      </w:r>
    </w:p>
    <w:p w:rsidR="00FB2576" w:rsidRPr="00097B46" w:rsidRDefault="00FB2576" w:rsidP="00097B46">
      <w:pPr>
        <w:contextualSpacing/>
        <w:rPr>
          <w:lang w:val="es-MX"/>
        </w:rPr>
      </w:pPr>
      <w:r>
        <w:rPr>
          <w:b/>
        </w:rPr>
        <w:tab/>
      </w:r>
      <w:r w:rsidR="00097B46">
        <w:rPr>
          <w:b/>
        </w:rPr>
        <w:t xml:space="preserve">        </w:t>
      </w:r>
      <w:r w:rsidRPr="00F508B4">
        <w:t xml:space="preserve">(Moderador: </w:t>
      </w:r>
      <w:r w:rsidR="0048332B">
        <w:t xml:space="preserve">Dr. </w:t>
      </w:r>
      <w:r w:rsidR="008604F2">
        <w:rPr>
          <w:lang w:val="es-MX"/>
        </w:rPr>
        <w:t>Michael Layton</w:t>
      </w:r>
      <w:r w:rsidR="00097B46" w:rsidRPr="002B4ECE">
        <w:rPr>
          <w:lang w:val="es-MX"/>
        </w:rPr>
        <w:t>,</w:t>
      </w:r>
      <w:r w:rsidR="008604F2">
        <w:rPr>
          <w:lang w:val="es-MX"/>
        </w:rPr>
        <w:t xml:space="preserve"> </w:t>
      </w:r>
      <w:r w:rsidR="008604F2" w:rsidRPr="008604F2">
        <w:rPr>
          <w:sz w:val="20"/>
          <w:lang w:val="es-MX"/>
        </w:rPr>
        <w:t xml:space="preserve">Especialista Titular </w:t>
      </w:r>
      <w:r w:rsidR="008604F2">
        <w:rPr>
          <w:sz w:val="20"/>
          <w:lang w:val="es-MX"/>
        </w:rPr>
        <w:t>Inter- American Foundation</w:t>
      </w:r>
      <w:r w:rsidRPr="00F508B4">
        <w:t>)</w:t>
      </w:r>
    </w:p>
    <w:tbl>
      <w:tblPr>
        <w:tblStyle w:val="Tablaconcuadrcula"/>
        <w:tblW w:w="986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4732"/>
      </w:tblGrid>
      <w:tr w:rsidR="00FB2576" w:rsidRPr="002A61E8" w:rsidTr="00E75199">
        <w:trPr>
          <w:trHeight w:val="843"/>
        </w:trPr>
        <w:tc>
          <w:tcPr>
            <w:tcW w:w="5133" w:type="dxa"/>
          </w:tcPr>
          <w:p w:rsidR="00FB2576" w:rsidRDefault="0048332B" w:rsidP="00FC338D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 xml:space="preserve">Lic. </w:t>
            </w:r>
            <w:proofErr w:type="spellStart"/>
            <w:r w:rsidR="0044119E">
              <w:rPr>
                <w:lang w:val="es-MX"/>
              </w:rPr>
              <w:t>Soumaya</w:t>
            </w:r>
            <w:proofErr w:type="spellEnd"/>
            <w:r w:rsidR="0044119E">
              <w:rPr>
                <w:lang w:val="es-MX"/>
              </w:rPr>
              <w:t xml:space="preserve"> Slim</w:t>
            </w:r>
            <w:r w:rsidR="00FB2576">
              <w:rPr>
                <w:lang w:val="es-MX"/>
              </w:rPr>
              <w:t xml:space="preserve">, </w:t>
            </w:r>
            <w:r w:rsidR="00FB2576" w:rsidRPr="008604F2">
              <w:rPr>
                <w:sz w:val="20"/>
                <w:lang w:val="es-MX"/>
              </w:rPr>
              <w:t xml:space="preserve">Fundación </w:t>
            </w:r>
            <w:r w:rsidR="00927CDD" w:rsidRPr="008604F2">
              <w:rPr>
                <w:sz w:val="20"/>
                <w:lang w:val="es-MX"/>
              </w:rPr>
              <w:t>Slim</w:t>
            </w:r>
            <w:r w:rsidR="00193DD2">
              <w:rPr>
                <w:sz w:val="20"/>
                <w:lang w:val="es-MX"/>
              </w:rPr>
              <w:t>*</w:t>
            </w:r>
          </w:p>
          <w:p w:rsidR="00FB2576" w:rsidRPr="00780359" w:rsidRDefault="0048332B" w:rsidP="0062139E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 xml:space="preserve">Lic. </w:t>
            </w:r>
            <w:r w:rsidR="00FB2576">
              <w:rPr>
                <w:lang w:val="es-MX"/>
              </w:rPr>
              <w:t>R</w:t>
            </w:r>
            <w:r w:rsidR="00E51950">
              <w:rPr>
                <w:lang w:val="es-MX"/>
              </w:rPr>
              <w:t>osy Gl</w:t>
            </w:r>
            <w:r w:rsidR="00FB2576">
              <w:rPr>
                <w:lang w:val="es-MX"/>
              </w:rPr>
              <w:t xml:space="preserve">uyas, </w:t>
            </w:r>
            <w:r w:rsidR="0094414A" w:rsidRPr="005F5060">
              <w:rPr>
                <w:sz w:val="20"/>
                <w:lang w:val="es-MX"/>
              </w:rPr>
              <w:t xml:space="preserve">Directora </w:t>
            </w:r>
            <w:r w:rsidR="0094414A">
              <w:rPr>
                <w:lang w:val="es-MX"/>
              </w:rPr>
              <w:t xml:space="preserve">- </w:t>
            </w:r>
            <w:r w:rsidR="00FB2576" w:rsidRPr="008604F2">
              <w:rPr>
                <w:sz w:val="20"/>
                <w:lang w:val="es-MX"/>
              </w:rPr>
              <w:t xml:space="preserve">Fundación </w:t>
            </w:r>
            <w:r w:rsidR="0062139E">
              <w:rPr>
                <w:sz w:val="20"/>
                <w:lang w:val="es-MX"/>
              </w:rPr>
              <w:t>BAL</w:t>
            </w:r>
          </w:p>
        </w:tc>
        <w:tc>
          <w:tcPr>
            <w:tcW w:w="4732" w:type="dxa"/>
          </w:tcPr>
          <w:p w:rsidR="00FB2576" w:rsidRPr="00232251" w:rsidRDefault="00701B56" w:rsidP="00FC338D">
            <w:pPr>
              <w:contextualSpacing/>
              <w:rPr>
                <w:sz w:val="20"/>
                <w:lang w:val="es-MX"/>
              </w:rPr>
            </w:pPr>
            <w:r>
              <w:rPr>
                <w:lang w:val="es-MX"/>
              </w:rPr>
              <w:t xml:space="preserve">Mtra. Dina Buchbinder, </w:t>
            </w:r>
            <w:r w:rsidRPr="00232251">
              <w:rPr>
                <w:sz w:val="20"/>
                <w:lang w:val="es-MX"/>
              </w:rPr>
              <w:t>Presidenta</w:t>
            </w:r>
            <w:r w:rsidR="0094414A">
              <w:rPr>
                <w:sz w:val="20"/>
                <w:lang w:val="es-MX"/>
              </w:rPr>
              <w:t xml:space="preserve"> -</w:t>
            </w:r>
            <w:r w:rsidR="00232251" w:rsidRPr="00232251">
              <w:rPr>
                <w:sz w:val="20"/>
                <w:lang w:val="es-MX"/>
              </w:rPr>
              <w:t xml:space="preserve"> Educación para Compartir</w:t>
            </w:r>
            <w:r w:rsidRPr="00232251">
              <w:rPr>
                <w:sz w:val="20"/>
                <w:lang w:val="es-MX"/>
              </w:rPr>
              <w:t xml:space="preserve"> </w:t>
            </w:r>
          </w:p>
          <w:p w:rsidR="00FB2576" w:rsidRPr="00FB2576" w:rsidRDefault="0094414A" w:rsidP="00FC338D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 xml:space="preserve">Mtra. Leticia Jáuregui, </w:t>
            </w:r>
            <w:r w:rsidRPr="0094414A">
              <w:rPr>
                <w:sz w:val="20"/>
                <w:lang w:val="es-MX"/>
              </w:rPr>
              <w:t>Presidenta - CREA</w:t>
            </w:r>
            <w:r w:rsidR="005F5060">
              <w:rPr>
                <w:sz w:val="20"/>
                <w:lang w:val="es-MX"/>
              </w:rPr>
              <w:t>*</w:t>
            </w:r>
          </w:p>
        </w:tc>
      </w:tr>
    </w:tbl>
    <w:p w:rsidR="00AB7DEC" w:rsidRPr="002B4ECE" w:rsidRDefault="00AB7DEC" w:rsidP="001442C7">
      <w:pPr>
        <w:spacing w:after="0"/>
        <w:contextualSpacing/>
      </w:pPr>
    </w:p>
    <w:p w:rsidR="00E51950" w:rsidRPr="00816A83" w:rsidRDefault="00E51950" w:rsidP="00E51950">
      <w:pPr>
        <w:spacing w:after="0"/>
        <w:ind w:left="1134" w:hanging="851"/>
        <w:contextualSpacing/>
        <w:rPr>
          <w:b/>
        </w:rPr>
      </w:pPr>
      <w:r>
        <w:rPr>
          <w:b/>
        </w:rPr>
        <w:t>1</w:t>
      </w:r>
      <w:r w:rsidR="0062139E">
        <w:rPr>
          <w:b/>
        </w:rPr>
        <w:t>9</w:t>
      </w:r>
      <w:r>
        <w:rPr>
          <w:b/>
        </w:rPr>
        <w:t>.</w:t>
      </w:r>
      <w:r w:rsidR="0062139E">
        <w:rPr>
          <w:b/>
        </w:rPr>
        <w:t>1</w:t>
      </w:r>
      <w:r>
        <w:rPr>
          <w:b/>
        </w:rPr>
        <w:t>0</w:t>
      </w:r>
      <w:r w:rsidRPr="00E21A05">
        <w:rPr>
          <w:b/>
        </w:rPr>
        <w:t xml:space="preserve"> h </w:t>
      </w:r>
      <w:r>
        <w:rPr>
          <w:b/>
        </w:rPr>
        <w:tab/>
        <w:t>Movilidad Social: eliminar las barreras</w:t>
      </w:r>
    </w:p>
    <w:p w:rsidR="00701B56" w:rsidRDefault="00701B56" w:rsidP="00E51950">
      <w:pPr>
        <w:ind w:left="426" w:firstLine="708"/>
        <w:contextualSpacing/>
        <w:rPr>
          <w:lang w:val="es-MX"/>
        </w:rPr>
      </w:pPr>
      <w:r>
        <w:rPr>
          <w:lang w:val="es-MX"/>
        </w:rPr>
        <w:t xml:space="preserve">(Comenta: Dr. Miguel del Castillo, </w:t>
      </w:r>
      <w:r w:rsidRPr="00701B56">
        <w:rPr>
          <w:sz w:val="20"/>
          <w:lang w:val="es-MX"/>
        </w:rPr>
        <w:t>Profesor del Departamento de Estudios Generales</w:t>
      </w:r>
      <w:r>
        <w:rPr>
          <w:lang w:val="es-MX"/>
        </w:rPr>
        <w:t>)</w:t>
      </w:r>
    </w:p>
    <w:p w:rsidR="00E51950" w:rsidRDefault="0048332B" w:rsidP="00E51950">
      <w:pPr>
        <w:ind w:left="426" w:firstLine="708"/>
        <w:contextualSpacing/>
        <w:rPr>
          <w:lang w:val="es-MX"/>
        </w:rPr>
      </w:pPr>
      <w:r>
        <w:rPr>
          <w:lang w:val="es-MX"/>
        </w:rPr>
        <w:t xml:space="preserve">Dr. </w:t>
      </w:r>
      <w:r w:rsidR="00E51950">
        <w:rPr>
          <w:lang w:val="es-MX"/>
        </w:rPr>
        <w:t xml:space="preserve">Enrique Cárdenas, </w:t>
      </w:r>
      <w:r w:rsidR="00E51950" w:rsidRPr="008604F2">
        <w:rPr>
          <w:sz w:val="20"/>
          <w:lang w:val="es-MX"/>
        </w:rPr>
        <w:t xml:space="preserve">Fundación Espinosa </w:t>
      </w:r>
      <w:proofErr w:type="spellStart"/>
      <w:r w:rsidR="00E51950" w:rsidRPr="008604F2">
        <w:rPr>
          <w:sz w:val="20"/>
          <w:lang w:val="es-MX"/>
        </w:rPr>
        <w:t>Yglesias</w:t>
      </w:r>
      <w:proofErr w:type="spellEnd"/>
    </w:p>
    <w:p w:rsidR="004C1FE7" w:rsidRDefault="004C1FE7" w:rsidP="00B27995">
      <w:pPr>
        <w:spacing w:after="0"/>
        <w:ind w:left="1134" w:hanging="851"/>
        <w:contextualSpacing/>
        <w:rPr>
          <w:color w:val="00CC00"/>
        </w:rPr>
      </w:pPr>
    </w:p>
    <w:p w:rsidR="004C1FE7" w:rsidRDefault="0062139E" w:rsidP="00B27995">
      <w:pPr>
        <w:spacing w:after="0"/>
        <w:ind w:left="1134" w:hanging="851"/>
        <w:contextualSpacing/>
        <w:rPr>
          <w:b/>
        </w:rPr>
      </w:pPr>
      <w:r>
        <w:rPr>
          <w:b/>
        </w:rPr>
        <w:t>20</w:t>
      </w:r>
      <w:r w:rsidR="002B3163" w:rsidRPr="002B3163">
        <w:rPr>
          <w:b/>
        </w:rPr>
        <w:t>.</w:t>
      </w:r>
      <w:r>
        <w:rPr>
          <w:b/>
        </w:rPr>
        <w:t>00</w:t>
      </w:r>
      <w:r w:rsidR="002B3163" w:rsidRPr="002B3163">
        <w:rPr>
          <w:b/>
        </w:rPr>
        <w:t>h</w:t>
      </w:r>
      <w:r w:rsidR="002B3163" w:rsidRPr="002B3163">
        <w:rPr>
          <w:b/>
        </w:rPr>
        <w:tab/>
        <w:t>Clausura</w:t>
      </w:r>
    </w:p>
    <w:p w:rsidR="00E51950" w:rsidRDefault="0065441A" w:rsidP="001442C7">
      <w:pPr>
        <w:spacing w:after="0"/>
        <w:ind w:left="1135"/>
        <w:contextualSpacing/>
      </w:pPr>
      <w:r>
        <w:t xml:space="preserve">Mtra. Magdalena Barba, </w:t>
      </w:r>
      <w:r w:rsidRPr="00E51950">
        <w:rPr>
          <w:sz w:val="20"/>
        </w:rPr>
        <w:t>Profesora del Departamento de Economía y Coordinadora del Seminario de Compromiso Social 2017</w:t>
      </w:r>
      <w:r w:rsidR="001442C7" w:rsidRPr="00E51950">
        <w:rPr>
          <w:sz w:val="20"/>
        </w:rPr>
        <w:t xml:space="preserve"> </w:t>
      </w:r>
    </w:p>
    <w:p w:rsidR="001442C7" w:rsidRDefault="001442C7" w:rsidP="001442C7">
      <w:pPr>
        <w:spacing w:after="0"/>
        <w:ind w:left="1135"/>
        <w:contextualSpacing/>
      </w:pPr>
      <w:r>
        <w:t xml:space="preserve">Lic. Alejandra Peralta, </w:t>
      </w:r>
      <w:r w:rsidRPr="00E51950">
        <w:rPr>
          <w:sz w:val="20"/>
        </w:rPr>
        <w:t>Directora de Desarrollo y Comunicación Institucional y Coordinadora del Seminario de Compromiso Social 2017</w:t>
      </w:r>
    </w:p>
    <w:p w:rsidR="0065441A" w:rsidRDefault="0065441A" w:rsidP="0065441A">
      <w:pPr>
        <w:spacing w:after="0"/>
        <w:ind w:left="1135"/>
        <w:contextualSpacing/>
      </w:pPr>
    </w:p>
    <w:p w:rsidR="00097B46" w:rsidRPr="002B3163" w:rsidRDefault="00097B46" w:rsidP="0065441A">
      <w:pPr>
        <w:spacing w:after="0"/>
        <w:ind w:left="1135"/>
        <w:contextualSpacing/>
        <w:rPr>
          <w:b/>
        </w:rPr>
      </w:pPr>
    </w:p>
    <w:sectPr w:rsidR="00097B46" w:rsidRPr="002B3163" w:rsidSect="00312584">
      <w:pgSz w:w="12240" w:h="15840" w:code="1"/>
      <w:pgMar w:top="567" w:right="758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05" w:rsidRDefault="00F95D05" w:rsidP="005D5C2D">
      <w:pPr>
        <w:spacing w:after="0" w:line="240" w:lineRule="auto"/>
      </w:pPr>
      <w:r>
        <w:separator/>
      </w:r>
    </w:p>
  </w:endnote>
  <w:endnote w:type="continuationSeparator" w:id="0">
    <w:p w:rsidR="00F95D05" w:rsidRDefault="00F95D05" w:rsidP="005D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05" w:rsidRDefault="00F95D05" w:rsidP="005D5C2D">
      <w:pPr>
        <w:spacing w:after="0" w:line="240" w:lineRule="auto"/>
      </w:pPr>
      <w:r>
        <w:separator/>
      </w:r>
    </w:p>
  </w:footnote>
  <w:footnote w:type="continuationSeparator" w:id="0">
    <w:p w:rsidR="00F95D05" w:rsidRDefault="00F95D05" w:rsidP="005D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F4FBF"/>
    <w:multiLevelType w:val="hybridMultilevel"/>
    <w:tmpl w:val="293A0D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1C2748E"/>
    <w:multiLevelType w:val="hybridMultilevel"/>
    <w:tmpl w:val="EC063B38"/>
    <w:lvl w:ilvl="0" w:tplc="17988E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05"/>
    <w:rsid w:val="0000378E"/>
    <w:rsid w:val="00020D69"/>
    <w:rsid w:val="00031CB7"/>
    <w:rsid w:val="000409B4"/>
    <w:rsid w:val="00097B46"/>
    <w:rsid w:val="000A1B65"/>
    <w:rsid w:val="000B19DA"/>
    <w:rsid w:val="000B44CB"/>
    <w:rsid w:val="000B45A8"/>
    <w:rsid w:val="000E0A28"/>
    <w:rsid w:val="000E3B8F"/>
    <w:rsid w:val="00125669"/>
    <w:rsid w:val="00134147"/>
    <w:rsid w:val="001442C7"/>
    <w:rsid w:val="001718C5"/>
    <w:rsid w:val="00184DF0"/>
    <w:rsid w:val="00191C8A"/>
    <w:rsid w:val="00193DD2"/>
    <w:rsid w:val="001C3131"/>
    <w:rsid w:val="001C6EFD"/>
    <w:rsid w:val="001E3F56"/>
    <w:rsid w:val="001E7FAF"/>
    <w:rsid w:val="001F7D4B"/>
    <w:rsid w:val="00207559"/>
    <w:rsid w:val="002140D6"/>
    <w:rsid w:val="00221F46"/>
    <w:rsid w:val="00221F4B"/>
    <w:rsid w:val="00232251"/>
    <w:rsid w:val="00234A5A"/>
    <w:rsid w:val="00240D2F"/>
    <w:rsid w:val="00260322"/>
    <w:rsid w:val="0026773E"/>
    <w:rsid w:val="002A61E8"/>
    <w:rsid w:val="002B223B"/>
    <w:rsid w:val="002B3163"/>
    <w:rsid w:val="002B4ECE"/>
    <w:rsid w:val="002B63F2"/>
    <w:rsid w:val="002D6000"/>
    <w:rsid w:val="002E0E3C"/>
    <w:rsid w:val="002E6760"/>
    <w:rsid w:val="002F27CF"/>
    <w:rsid w:val="002F3E35"/>
    <w:rsid w:val="00312584"/>
    <w:rsid w:val="003211F6"/>
    <w:rsid w:val="00357D1C"/>
    <w:rsid w:val="003657FA"/>
    <w:rsid w:val="00372BAC"/>
    <w:rsid w:val="003762C0"/>
    <w:rsid w:val="003845DE"/>
    <w:rsid w:val="003878D7"/>
    <w:rsid w:val="003A1049"/>
    <w:rsid w:val="003A37AE"/>
    <w:rsid w:val="003B5E0A"/>
    <w:rsid w:val="003C7129"/>
    <w:rsid w:val="003C7C99"/>
    <w:rsid w:val="003D3706"/>
    <w:rsid w:val="003D3772"/>
    <w:rsid w:val="003E087B"/>
    <w:rsid w:val="003F7E3A"/>
    <w:rsid w:val="00416918"/>
    <w:rsid w:val="004240F7"/>
    <w:rsid w:val="0044119E"/>
    <w:rsid w:val="0045457E"/>
    <w:rsid w:val="0048332B"/>
    <w:rsid w:val="00483AEC"/>
    <w:rsid w:val="004854CB"/>
    <w:rsid w:val="004875F6"/>
    <w:rsid w:val="00496DAA"/>
    <w:rsid w:val="004A1882"/>
    <w:rsid w:val="004A21F4"/>
    <w:rsid w:val="004C1FE7"/>
    <w:rsid w:val="004C6A27"/>
    <w:rsid w:val="004D45B1"/>
    <w:rsid w:val="005327F4"/>
    <w:rsid w:val="00566B0D"/>
    <w:rsid w:val="00590602"/>
    <w:rsid w:val="005A0407"/>
    <w:rsid w:val="005C3211"/>
    <w:rsid w:val="005C78F5"/>
    <w:rsid w:val="005D5C2D"/>
    <w:rsid w:val="005F5060"/>
    <w:rsid w:val="00605E26"/>
    <w:rsid w:val="0062139E"/>
    <w:rsid w:val="006533E9"/>
    <w:rsid w:val="0065441A"/>
    <w:rsid w:val="006608FA"/>
    <w:rsid w:val="006641CD"/>
    <w:rsid w:val="00665165"/>
    <w:rsid w:val="00670FB9"/>
    <w:rsid w:val="0067197A"/>
    <w:rsid w:val="00674AB2"/>
    <w:rsid w:val="00690C82"/>
    <w:rsid w:val="00690EA5"/>
    <w:rsid w:val="00691447"/>
    <w:rsid w:val="006A2F7E"/>
    <w:rsid w:val="006C15E4"/>
    <w:rsid w:val="006C26D2"/>
    <w:rsid w:val="006C3B87"/>
    <w:rsid w:val="00701B56"/>
    <w:rsid w:val="00732FAA"/>
    <w:rsid w:val="00737A75"/>
    <w:rsid w:val="00750223"/>
    <w:rsid w:val="00756C40"/>
    <w:rsid w:val="00762EF7"/>
    <w:rsid w:val="007711F4"/>
    <w:rsid w:val="00780359"/>
    <w:rsid w:val="007943BC"/>
    <w:rsid w:val="00794402"/>
    <w:rsid w:val="007A1C08"/>
    <w:rsid w:val="007A5644"/>
    <w:rsid w:val="007B4153"/>
    <w:rsid w:val="007E2CDE"/>
    <w:rsid w:val="007E4D1F"/>
    <w:rsid w:val="0081263B"/>
    <w:rsid w:val="00816A83"/>
    <w:rsid w:val="008216A4"/>
    <w:rsid w:val="008604F2"/>
    <w:rsid w:val="00862ECD"/>
    <w:rsid w:val="008706B3"/>
    <w:rsid w:val="008B4404"/>
    <w:rsid w:val="008D3C95"/>
    <w:rsid w:val="008D4CB1"/>
    <w:rsid w:val="008E122C"/>
    <w:rsid w:val="008E3709"/>
    <w:rsid w:val="008E528B"/>
    <w:rsid w:val="00924AB2"/>
    <w:rsid w:val="009263A0"/>
    <w:rsid w:val="00927CDD"/>
    <w:rsid w:val="0093057F"/>
    <w:rsid w:val="00940484"/>
    <w:rsid w:val="0094414A"/>
    <w:rsid w:val="00953C38"/>
    <w:rsid w:val="00962ED2"/>
    <w:rsid w:val="00971725"/>
    <w:rsid w:val="00975A04"/>
    <w:rsid w:val="0098643A"/>
    <w:rsid w:val="009A079C"/>
    <w:rsid w:val="009A7E79"/>
    <w:rsid w:val="009C2EAE"/>
    <w:rsid w:val="009C3932"/>
    <w:rsid w:val="009E7E0A"/>
    <w:rsid w:val="009F08E4"/>
    <w:rsid w:val="00A024D9"/>
    <w:rsid w:val="00A0692B"/>
    <w:rsid w:val="00A06A9C"/>
    <w:rsid w:val="00A3024D"/>
    <w:rsid w:val="00A35D34"/>
    <w:rsid w:val="00A4616F"/>
    <w:rsid w:val="00A55CF0"/>
    <w:rsid w:val="00A66CDD"/>
    <w:rsid w:val="00A82C5C"/>
    <w:rsid w:val="00A942B5"/>
    <w:rsid w:val="00A94588"/>
    <w:rsid w:val="00AB7DEC"/>
    <w:rsid w:val="00AD110C"/>
    <w:rsid w:val="00AE31D7"/>
    <w:rsid w:val="00AF7883"/>
    <w:rsid w:val="00B07142"/>
    <w:rsid w:val="00B16758"/>
    <w:rsid w:val="00B226EE"/>
    <w:rsid w:val="00B27995"/>
    <w:rsid w:val="00B57A9B"/>
    <w:rsid w:val="00B76F36"/>
    <w:rsid w:val="00B963E3"/>
    <w:rsid w:val="00BA25D7"/>
    <w:rsid w:val="00BC43E8"/>
    <w:rsid w:val="00BD699E"/>
    <w:rsid w:val="00C056AE"/>
    <w:rsid w:val="00C224FB"/>
    <w:rsid w:val="00C32061"/>
    <w:rsid w:val="00C44174"/>
    <w:rsid w:val="00C523DF"/>
    <w:rsid w:val="00C5485D"/>
    <w:rsid w:val="00C54A23"/>
    <w:rsid w:val="00C67BE3"/>
    <w:rsid w:val="00C74727"/>
    <w:rsid w:val="00C91290"/>
    <w:rsid w:val="00CA14E5"/>
    <w:rsid w:val="00CA5174"/>
    <w:rsid w:val="00CB37EC"/>
    <w:rsid w:val="00CB6799"/>
    <w:rsid w:val="00CD606A"/>
    <w:rsid w:val="00CE7FCB"/>
    <w:rsid w:val="00D132AC"/>
    <w:rsid w:val="00D15407"/>
    <w:rsid w:val="00D15CB5"/>
    <w:rsid w:val="00D46896"/>
    <w:rsid w:val="00D510CE"/>
    <w:rsid w:val="00D55F07"/>
    <w:rsid w:val="00D64ED2"/>
    <w:rsid w:val="00D763A0"/>
    <w:rsid w:val="00D83843"/>
    <w:rsid w:val="00D905E1"/>
    <w:rsid w:val="00D910E6"/>
    <w:rsid w:val="00D93DAD"/>
    <w:rsid w:val="00D94939"/>
    <w:rsid w:val="00D970CE"/>
    <w:rsid w:val="00DB0815"/>
    <w:rsid w:val="00DB772F"/>
    <w:rsid w:val="00DB7D22"/>
    <w:rsid w:val="00DD7ED9"/>
    <w:rsid w:val="00E05CEC"/>
    <w:rsid w:val="00E21A05"/>
    <w:rsid w:val="00E345D1"/>
    <w:rsid w:val="00E51950"/>
    <w:rsid w:val="00E75199"/>
    <w:rsid w:val="00E834B9"/>
    <w:rsid w:val="00E8495C"/>
    <w:rsid w:val="00EB0B46"/>
    <w:rsid w:val="00EB25CD"/>
    <w:rsid w:val="00EB5D24"/>
    <w:rsid w:val="00EE1AF0"/>
    <w:rsid w:val="00F00A72"/>
    <w:rsid w:val="00F02625"/>
    <w:rsid w:val="00F11DCB"/>
    <w:rsid w:val="00F26197"/>
    <w:rsid w:val="00F26692"/>
    <w:rsid w:val="00F41134"/>
    <w:rsid w:val="00F4177D"/>
    <w:rsid w:val="00F508B4"/>
    <w:rsid w:val="00F60D4F"/>
    <w:rsid w:val="00F870A4"/>
    <w:rsid w:val="00F95D05"/>
    <w:rsid w:val="00FA1B91"/>
    <w:rsid w:val="00FB1BCF"/>
    <w:rsid w:val="00FB2576"/>
    <w:rsid w:val="00FC5A69"/>
    <w:rsid w:val="00FD6140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6EF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5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C2D"/>
  </w:style>
  <w:style w:type="paragraph" w:styleId="Piedepgina">
    <w:name w:val="footer"/>
    <w:basedOn w:val="Normal"/>
    <w:link w:val="PiedepginaCar"/>
    <w:uiPriority w:val="99"/>
    <w:unhideWhenUsed/>
    <w:rsid w:val="005D5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C2D"/>
  </w:style>
  <w:style w:type="character" w:styleId="Refdecomentario">
    <w:name w:val="annotation reference"/>
    <w:basedOn w:val="Fuentedeprrafopredeter"/>
    <w:uiPriority w:val="99"/>
    <w:semiHidden/>
    <w:unhideWhenUsed/>
    <w:rsid w:val="00D64E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4E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4E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E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ED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3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26D2"/>
    <w:pPr>
      <w:ind w:left="720"/>
      <w:contextualSpacing/>
    </w:pPr>
  </w:style>
  <w:style w:type="paragraph" w:customStyle="1" w:styleId="Default">
    <w:name w:val="Default"/>
    <w:rsid w:val="00B16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6EF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5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C2D"/>
  </w:style>
  <w:style w:type="paragraph" w:styleId="Piedepgina">
    <w:name w:val="footer"/>
    <w:basedOn w:val="Normal"/>
    <w:link w:val="PiedepginaCar"/>
    <w:uiPriority w:val="99"/>
    <w:unhideWhenUsed/>
    <w:rsid w:val="005D5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C2D"/>
  </w:style>
  <w:style w:type="character" w:styleId="Refdecomentario">
    <w:name w:val="annotation reference"/>
    <w:basedOn w:val="Fuentedeprrafopredeter"/>
    <w:uiPriority w:val="99"/>
    <w:semiHidden/>
    <w:unhideWhenUsed/>
    <w:rsid w:val="00D64E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4E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4E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E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ED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3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26D2"/>
    <w:pPr>
      <w:ind w:left="720"/>
      <w:contextualSpacing/>
    </w:pPr>
  </w:style>
  <w:style w:type="paragraph" w:customStyle="1" w:styleId="Default">
    <w:name w:val="Default"/>
    <w:rsid w:val="00B16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13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29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8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4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0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A45B-77DA-4AB3-B6A2-A9DC3C08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I.T.A.M.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 Carranza Alejandro</dc:creator>
  <cp:lastModifiedBy>ALEJANDRO DIAZ HERRERA</cp:lastModifiedBy>
  <cp:revision>2</cp:revision>
  <cp:lastPrinted>2017-02-16T17:29:00Z</cp:lastPrinted>
  <dcterms:created xsi:type="dcterms:W3CDTF">2017-02-16T17:38:00Z</dcterms:created>
  <dcterms:modified xsi:type="dcterms:W3CDTF">2017-02-16T17:38:00Z</dcterms:modified>
</cp:coreProperties>
</file>